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0E" w:rsidRDefault="00EF340E" w:rsidP="00FE1D6D">
      <w:pPr>
        <w:spacing w:after="0" w:line="240" w:lineRule="auto"/>
        <w:rPr>
          <w:b/>
          <w:sz w:val="24"/>
          <w:szCs w:val="24"/>
          <w:lang w:val="fr-FR"/>
        </w:rPr>
      </w:pPr>
    </w:p>
    <w:p w:rsidR="00EF340E" w:rsidRPr="00FE1D6D" w:rsidRDefault="00EF340E" w:rsidP="00FE1D6D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405AB3">
        <w:rPr>
          <w:b/>
          <w:sz w:val="24"/>
          <w:szCs w:val="24"/>
          <w:lang w:val="fr-FR"/>
        </w:rPr>
        <w:t>Colloque international</w:t>
      </w:r>
      <w:r>
        <w:rPr>
          <w:b/>
          <w:sz w:val="24"/>
          <w:szCs w:val="24"/>
          <w:lang w:val="fr-FR"/>
        </w:rPr>
        <w:t xml:space="preserve"> /</w:t>
      </w:r>
      <w:r w:rsidRPr="00FE1D6D">
        <w:rPr>
          <w:b/>
          <w:sz w:val="24"/>
          <w:szCs w:val="24"/>
          <w:lang w:val="fr-FR"/>
        </w:rPr>
        <w:t xml:space="preserve"> Internationales Kolloquium</w:t>
      </w:r>
    </w:p>
    <w:p w:rsidR="00EF340E" w:rsidRPr="00405AB3" w:rsidRDefault="00EF340E" w:rsidP="00F52A50">
      <w:pPr>
        <w:spacing w:after="0" w:line="240" w:lineRule="auto"/>
        <w:rPr>
          <w:b/>
          <w:lang w:val="fr-FR"/>
        </w:rPr>
      </w:pPr>
    </w:p>
    <w:p w:rsidR="00EF340E" w:rsidRPr="00FE1D6D" w:rsidRDefault="00EF340E" w:rsidP="00FE1D6D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FE1D6D">
        <w:rPr>
          <w:b/>
          <w:sz w:val="24"/>
          <w:szCs w:val="24"/>
          <w:lang w:val="fr-FR"/>
        </w:rPr>
        <w:t>Le Rhin supérieur aux IV</w:t>
      </w:r>
      <w:r w:rsidRPr="00FE1D6D">
        <w:rPr>
          <w:b/>
          <w:sz w:val="24"/>
          <w:szCs w:val="24"/>
          <w:vertAlign w:val="superscript"/>
          <w:lang w:val="fr-FR"/>
        </w:rPr>
        <w:t>e</w:t>
      </w:r>
      <w:r w:rsidRPr="00FE1D6D">
        <w:rPr>
          <w:b/>
          <w:sz w:val="24"/>
          <w:szCs w:val="24"/>
          <w:lang w:val="fr-FR"/>
        </w:rPr>
        <w:t xml:space="preserve"> et V</w:t>
      </w:r>
      <w:r w:rsidRPr="00FE1D6D">
        <w:rPr>
          <w:b/>
          <w:sz w:val="24"/>
          <w:szCs w:val="24"/>
          <w:vertAlign w:val="superscript"/>
          <w:lang w:val="fr-FR"/>
        </w:rPr>
        <w:t>e</w:t>
      </w:r>
      <w:r w:rsidRPr="00FE1D6D">
        <w:rPr>
          <w:b/>
          <w:sz w:val="24"/>
          <w:szCs w:val="24"/>
          <w:lang w:val="fr-FR"/>
        </w:rPr>
        <w:t xml:space="preserve"> siècles : mobilité – communication – infrastructure</w:t>
      </w:r>
    </w:p>
    <w:p w:rsidR="00EF340E" w:rsidRPr="00FE1D6D" w:rsidRDefault="00EF340E" w:rsidP="00FE1D6D">
      <w:pPr>
        <w:spacing w:after="0" w:line="240" w:lineRule="auto"/>
        <w:jc w:val="center"/>
        <w:rPr>
          <w:b/>
          <w:sz w:val="24"/>
          <w:szCs w:val="24"/>
        </w:rPr>
      </w:pPr>
      <w:r w:rsidRPr="00FE1D6D">
        <w:rPr>
          <w:b/>
          <w:sz w:val="24"/>
          <w:szCs w:val="24"/>
        </w:rPr>
        <w:t>Der Oberrhein im 4. und 5. Jahrhundert: Mobilität – Kommunikation – Infrastruktur</w:t>
      </w:r>
    </w:p>
    <w:p w:rsidR="00EF340E" w:rsidRPr="00FE1D6D" w:rsidRDefault="00EF340E" w:rsidP="00F52A50">
      <w:pPr>
        <w:spacing w:after="0" w:line="240" w:lineRule="auto"/>
        <w:jc w:val="center"/>
        <w:rPr>
          <w:sz w:val="34"/>
          <w:szCs w:val="34"/>
        </w:rPr>
      </w:pPr>
    </w:p>
    <w:p w:rsidR="00EF340E" w:rsidRPr="00A16CD0" w:rsidRDefault="00EF340E" w:rsidP="00FE1D6D">
      <w:pPr>
        <w:spacing w:after="0" w:line="240" w:lineRule="auto"/>
        <w:jc w:val="center"/>
        <w:rPr>
          <w:sz w:val="28"/>
          <w:szCs w:val="28"/>
          <w:lang w:val="fr-FR"/>
        </w:rPr>
      </w:pPr>
      <w:r w:rsidRPr="00FE1D6D">
        <w:rPr>
          <w:b/>
          <w:sz w:val="24"/>
          <w:szCs w:val="24"/>
          <w:lang w:val="fr-FR"/>
        </w:rPr>
        <w:t>7–9 décembre 2016</w:t>
      </w:r>
      <w:r w:rsidRPr="00A16CD0">
        <w:rPr>
          <w:b/>
          <w:sz w:val="28"/>
          <w:szCs w:val="28"/>
          <w:lang w:val="fr-FR"/>
        </w:rPr>
        <w:br/>
      </w:r>
      <w:r w:rsidRPr="00FE1D6D">
        <w:rPr>
          <w:sz w:val="24"/>
          <w:szCs w:val="24"/>
          <w:lang w:val="fr-FR"/>
        </w:rPr>
        <w:t>MISHA, 5 allée du Général Rouvillois, 67000 Strasbourg, salle de conférence</w:t>
      </w:r>
    </w:p>
    <w:p w:rsidR="00EF340E" w:rsidRDefault="00EF340E" w:rsidP="00F52A50">
      <w:pPr>
        <w:spacing w:line="240" w:lineRule="auto"/>
        <w:rPr>
          <w:b/>
          <w:lang w:val="fr-FR"/>
        </w:rPr>
      </w:pPr>
    </w:p>
    <w:p w:rsidR="00EF340E" w:rsidRDefault="00EF340E" w:rsidP="009316CE">
      <w:pPr>
        <w:spacing w:line="240" w:lineRule="auto"/>
        <w:jc w:val="center"/>
        <w:rPr>
          <w:b/>
          <w:color w:val="666699"/>
          <w:sz w:val="32"/>
          <w:szCs w:val="32"/>
          <w:lang w:val="fr-FR"/>
        </w:rPr>
      </w:pPr>
      <w:r>
        <w:rPr>
          <w:b/>
          <w:color w:val="666699"/>
          <w:sz w:val="32"/>
          <w:szCs w:val="32"/>
          <w:lang w:val="fr-FR"/>
        </w:rPr>
        <w:t>I</w:t>
      </w:r>
      <w:r w:rsidRPr="00FE1D6D">
        <w:rPr>
          <w:b/>
          <w:color w:val="666699"/>
          <w:sz w:val="32"/>
          <w:szCs w:val="32"/>
          <w:lang w:val="fr-FR"/>
        </w:rPr>
        <w:t>nscription à renvoyer avant le 1</w:t>
      </w:r>
      <w:r>
        <w:rPr>
          <w:b/>
          <w:color w:val="666699"/>
          <w:sz w:val="32"/>
          <w:szCs w:val="32"/>
          <w:lang w:val="fr-FR"/>
        </w:rPr>
        <w:t>0</w:t>
      </w:r>
      <w:r w:rsidRPr="00FE1D6D">
        <w:rPr>
          <w:b/>
          <w:color w:val="666699"/>
          <w:sz w:val="32"/>
          <w:szCs w:val="32"/>
          <w:lang w:val="fr-FR"/>
        </w:rPr>
        <w:t xml:space="preserve"> octobre 2016</w:t>
      </w:r>
      <w:r>
        <w:rPr>
          <w:b/>
          <w:color w:val="666699"/>
          <w:sz w:val="32"/>
          <w:szCs w:val="32"/>
          <w:lang w:val="fr-FR"/>
        </w:rPr>
        <w:t xml:space="preserve"> à               </w:t>
      </w:r>
      <w:r w:rsidRPr="00B36229">
        <w:rPr>
          <w:b/>
          <w:color w:val="666699"/>
          <w:sz w:val="32"/>
          <w:szCs w:val="32"/>
          <w:lang w:val="fr-FR"/>
        </w:rPr>
        <w:t xml:space="preserve">Anmeldung erbeten bis zum 10. Oktober 2016 </w:t>
      </w:r>
      <w:r>
        <w:rPr>
          <w:b/>
          <w:color w:val="666699"/>
          <w:sz w:val="32"/>
          <w:szCs w:val="32"/>
          <w:lang w:val="fr-FR"/>
        </w:rPr>
        <w:t>an</w:t>
      </w:r>
    </w:p>
    <w:p w:rsidR="00EF340E" w:rsidRPr="00B36229" w:rsidRDefault="00EF340E" w:rsidP="00FE1D6D">
      <w:pPr>
        <w:spacing w:line="240" w:lineRule="auto"/>
        <w:jc w:val="center"/>
        <w:rPr>
          <w:b/>
          <w:color w:val="666699"/>
          <w:sz w:val="32"/>
          <w:szCs w:val="32"/>
          <w:lang w:val="fr-FR"/>
        </w:rPr>
      </w:pPr>
      <w:r w:rsidRPr="00B36229">
        <w:rPr>
          <w:b/>
          <w:sz w:val="32"/>
          <w:szCs w:val="32"/>
          <w:lang w:val="fr-FR"/>
        </w:rPr>
        <w:t>colloque.ateg.strasbourg@gmail.com</w:t>
      </w:r>
    </w:p>
    <w:p w:rsidR="00EF340E" w:rsidRPr="00B36229" w:rsidRDefault="00EF340E" w:rsidP="00FE1D6D">
      <w:pPr>
        <w:spacing w:after="0" w:line="240" w:lineRule="auto"/>
        <w:jc w:val="both"/>
        <w:rPr>
          <w:color w:val="000000"/>
          <w:sz w:val="24"/>
          <w:szCs w:val="24"/>
          <w:lang w:val="fr-FR"/>
        </w:rPr>
      </w:pPr>
    </w:p>
    <w:tbl>
      <w:tblPr>
        <w:tblW w:w="10025" w:type="dxa"/>
        <w:tblInd w:w="-10" w:type="dxa"/>
        <w:tblLayout w:type="fixed"/>
        <w:tblLook w:val="0000"/>
      </w:tblPr>
      <w:tblGrid>
        <w:gridCol w:w="10025"/>
      </w:tblGrid>
      <w:tr w:rsidR="00EF340E" w:rsidRPr="00FE1D6D" w:rsidTr="00276ECD">
        <w:trPr>
          <w:trHeight w:val="530"/>
        </w:trPr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0E" w:rsidRPr="00FE1D6D" w:rsidRDefault="00EF340E" w:rsidP="0091337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FE1D6D">
              <w:rPr>
                <w:b/>
                <w:color w:val="000000"/>
                <w:sz w:val="24"/>
                <w:szCs w:val="24"/>
                <w:lang w:val="fr-FR"/>
              </w:rPr>
              <w:t>Nom</w:t>
            </w:r>
            <w:r w:rsidRPr="00FE1D6D">
              <w:rPr>
                <w:color w:val="000000"/>
                <w:sz w:val="24"/>
                <w:szCs w:val="24"/>
                <w:lang w:val="fr-FR"/>
              </w:rPr>
              <w:t xml:space="preserve">, </w:t>
            </w:r>
            <w:r w:rsidRPr="00FE1D6D">
              <w:rPr>
                <w:b/>
                <w:color w:val="000000"/>
                <w:sz w:val="24"/>
                <w:szCs w:val="24"/>
                <w:lang w:val="fr-FR"/>
              </w:rPr>
              <w:t>Prénom</w:t>
            </w:r>
            <w:r w:rsidRPr="00FE1D6D">
              <w:rPr>
                <w:color w:val="000000"/>
                <w:sz w:val="24"/>
                <w:szCs w:val="24"/>
                <w:lang w:val="fr-FR"/>
              </w:rPr>
              <w:t> :</w:t>
            </w:r>
          </w:p>
        </w:tc>
      </w:tr>
      <w:tr w:rsidR="00EF340E" w:rsidRPr="00FE1D6D" w:rsidTr="00134AA3">
        <w:trPr>
          <w:trHeight w:val="449"/>
        </w:trPr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0E" w:rsidRPr="00FE1D6D" w:rsidRDefault="00EF340E" w:rsidP="0091337B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 w:rsidRPr="00FE1D6D">
              <w:rPr>
                <w:b/>
                <w:color w:val="000000"/>
                <w:sz w:val="24"/>
                <w:szCs w:val="24"/>
                <w:lang w:val="fr-FR"/>
              </w:rPr>
              <w:t>Adresse</w:t>
            </w:r>
            <w:r w:rsidRPr="00FE1D6D">
              <w:rPr>
                <w:color w:val="000000"/>
                <w:sz w:val="24"/>
                <w:szCs w:val="24"/>
                <w:lang w:val="fr-FR"/>
              </w:rPr>
              <w:t> :</w:t>
            </w:r>
          </w:p>
        </w:tc>
      </w:tr>
      <w:tr w:rsidR="00EF340E" w:rsidRPr="00FE1D6D" w:rsidTr="00134AA3">
        <w:trPr>
          <w:trHeight w:val="449"/>
        </w:trPr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0E" w:rsidRPr="00FE1D6D" w:rsidRDefault="00EF340E" w:rsidP="0091337B">
            <w:pPr>
              <w:spacing w:after="0" w:line="240" w:lineRule="auto"/>
              <w:jc w:val="both"/>
              <w:rPr>
                <w:b/>
                <w:sz w:val="24"/>
                <w:szCs w:val="24"/>
                <w:lang w:val="fr-FR"/>
              </w:rPr>
            </w:pPr>
            <w:r w:rsidRPr="00FE1D6D">
              <w:rPr>
                <w:b/>
                <w:color w:val="000000"/>
                <w:sz w:val="24"/>
                <w:szCs w:val="24"/>
                <w:lang w:val="fr-FR"/>
              </w:rPr>
              <w:t>Tel :</w:t>
            </w:r>
          </w:p>
        </w:tc>
      </w:tr>
      <w:tr w:rsidR="00EF340E" w:rsidRPr="00FE1D6D" w:rsidTr="00FE1D6D">
        <w:trPr>
          <w:trHeight w:val="428"/>
        </w:trPr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40E" w:rsidRPr="00FE1D6D" w:rsidRDefault="00EF340E" w:rsidP="0091337B">
            <w:pPr>
              <w:snapToGrid w:val="0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b/>
                <w:color w:val="000000"/>
                <w:sz w:val="24"/>
                <w:szCs w:val="24"/>
                <w:lang w:val="fr-FR"/>
              </w:rPr>
              <w:t>E-m</w:t>
            </w:r>
            <w:r w:rsidRPr="00FE1D6D">
              <w:rPr>
                <w:b/>
                <w:color w:val="000000"/>
                <w:sz w:val="24"/>
                <w:szCs w:val="24"/>
                <w:lang w:val="fr-FR"/>
              </w:rPr>
              <w:t>ail :</w:t>
            </w:r>
          </w:p>
        </w:tc>
      </w:tr>
    </w:tbl>
    <w:p w:rsidR="00EF340E" w:rsidRPr="00FE1D6D" w:rsidRDefault="00EF340E" w:rsidP="00FE1D6D">
      <w:pPr>
        <w:spacing w:after="0" w:line="240" w:lineRule="auto"/>
        <w:jc w:val="both"/>
        <w:rPr>
          <w:color w:val="000000"/>
          <w:sz w:val="24"/>
          <w:szCs w:val="24"/>
          <w:lang w:val="fr-FR"/>
        </w:rPr>
      </w:pPr>
    </w:p>
    <w:p w:rsidR="00EF340E" w:rsidRDefault="00EF340E" w:rsidP="00FE1D6D">
      <w:pPr>
        <w:spacing w:after="0" w:line="240" w:lineRule="auto"/>
        <w:jc w:val="center"/>
        <w:rPr>
          <w:b/>
          <w:color w:val="666699"/>
          <w:sz w:val="32"/>
          <w:szCs w:val="32"/>
          <w:lang w:val="fr-FR"/>
        </w:rPr>
      </w:pPr>
      <w:r>
        <w:rPr>
          <w:b/>
          <w:color w:val="666699"/>
          <w:sz w:val="32"/>
          <w:szCs w:val="32"/>
          <w:lang w:val="fr-FR"/>
        </w:rPr>
        <w:t xml:space="preserve">Jour(s) de participation </w:t>
      </w:r>
      <w:r w:rsidRPr="00FE1D6D">
        <w:rPr>
          <w:b/>
          <w:color w:val="666699"/>
          <w:sz w:val="32"/>
          <w:szCs w:val="32"/>
          <w:lang w:val="fr-FR"/>
        </w:rPr>
        <w:t xml:space="preserve">/ </w:t>
      </w:r>
      <w:r>
        <w:rPr>
          <w:b/>
          <w:color w:val="666699"/>
          <w:sz w:val="32"/>
          <w:szCs w:val="32"/>
          <w:lang w:val="fr-FR"/>
        </w:rPr>
        <w:t>Tag(e) der Teilnahme</w:t>
      </w:r>
    </w:p>
    <w:p w:rsidR="00EF340E" w:rsidRPr="00FE1D6D" w:rsidRDefault="00EF340E" w:rsidP="00FE1D6D">
      <w:pPr>
        <w:spacing w:after="0" w:line="240" w:lineRule="auto"/>
        <w:jc w:val="center"/>
        <w:rPr>
          <w:b/>
          <w:color w:val="666699"/>
          <w:sz w:val="20"/>
          <w:szCs w:val="20"/>
          <w:lang w:val="fr-FR"/>
        </w:rPr>
      </w:pPr>
    </w:p>
    <w:bookmarkStart w:id="0" w:name="CaseACocher1"/>
    <w:p w:rsidR="00EF340E" w:rsidRDefault="00EF340E" w:rsidP="00FE1D6D">
      <w:pPr>
        <w:spacing w:after="0" w:line="240" w:lineRule="auto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8"/>
          <w:szCs w:val="28"/>
        </w:rPr>
        <w:instrText xml:space="preserve"> FORMCHECKBOX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end"/>
      </w:r>
      <w:bookmarkEnd w:id="0"/>
      <w:r w:rsidRPr="00FE1D6D">
        <w:rPr>
          <w:b/>
          <w:bCs/>
          <w:sz w:val="28"/>
          <w:szCs w:val="28"/>
        </w:rPr>
        <w:t xml:space="preserve"> </w:t>
      </w:r>
      <w:r w:rsidRPr="00FE1D6D">
        <w:rPr>
          <w:color w:val="000000"/>
          <w:sz w:val="28"/>
          <w:szCs w:val="28"/>
        </w:rPr>
        <w:t>Mercredi</w:t>
      </w:r>
      <w:r>
        <w:rPr>
          <w:color w:val="000000"/>
          <w:sz w:val="28"/>
          <w:szCs w:val="28"/>
        </w:rPr>
        <w:t xml:space="preserve"> </w:t>
      </w:r>
      <w:r w:rsidRPr="00FE1D6D">
        <w:rPr>
          <w:color w:val="000000"/>
          <w:sz w:val="28"/>
          <w:szCs w:val="28"/>
        </w:rPr>
        <w:t>/ Mittwoch 07/12</w:t>
      </w:r>
    </w:p>
    <w:p w:rsidR="00EF340E" w:rsidRPr="00FE1D6D" w:rsidRDefault="00EF340E" w:rsidP="00FE1D6D">
      <w:pPr>
        <w:spacing w:after="0" w:line="240" w:lineRule="auto"/>
        <w:rPr>
          <w:color w:val="000000"/>
          <w:sz w:val="20"/>
          <w:szCs w:val="20"/>
        </w:rPr>
      </w:pPr>
    </w:p>
    <w:p w:rsidR="00EF340E" w:rsidRDefault="00EF340E" w:rsidP="00FE1D6D">
      <w:pPr>
        <w:spacing w:after="0" w:line="240" w:lineRule="auto"/>
        <w:rPr>
          <w:color w:val="000000"/>
          <w:sz w:val="28"/>
          <w:szCs w:val="28"/>
        </w:rPr>
      </w:pPr>
      <w:r w:rsidRPr="00FE1D6D">
        <w:rPr>
          <w:sz w:val="28"/>
          <w:szCs w:val="28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1D6D">
        <w:rPr>
          <w:sz w:val="28"/>
          <w:szCs w:val="28"/>
        </w:rPr>
        <w:instrText xml:space="preserve"> FORMCHECKBOX </w:instrText>
      </w:r>
      <w:r w:rsidRPr="00FE1D6D">
        <w:rPr>
          <w:sz w:val="28"/>
          <w:szCs w:val="28"/>
        </w:rPr>
      </w:r>
      <w:r w:rsidRPr="00FE1D6D">
        <w:rPr>
          <w:sz w:val="28"/>
          <w:szCs w:val="28"/>
        </w:rPr>
        <w:fldChar w:fldCharType="end"/>
      </w:r>
      <w:r w:rsidRPr="00FE1D6D">
        <w:rPr>
          <w:color w:val="000000"/>
          <w:sz w:val="28"/>
          <w:szCs w:val="28"/>
        </w:rPr>
        <w:t xml:space="preserve"> Jeudi</w:t>
      </w:r>
      <w:r>
        <w:rPr>
          <w:color w:val="000000"/>
          <w:sz w:val="28"/>
          <w:szCs w:val="28"/>
        </w:rPr>
        <w:t xml:space="preserve"> </w:t>
      </w:r>
      <w:r w:rsidRPr="00FE1D6D">
        <w:rPr>
          <w:color w:val="000000"/>
          <w:sz w:val="28"/>
          <w:szCs w:val="28"/>
        </w:rPr>
        <w:t>/ Donnerstag 08/12</w:t>
      </w:r>
    </w:p>
    <w:p w:rsidR="00EF340E" w:rsidRPr="00FE1D6D" w:rsidRDefault="00EF340E" w:rsidP="00FE1D6D">
      <w:pPr>
        <w:spacing w:after="0" w:line="240" w:lineRule="auto"/>
        <w:rPr>
          <w:color w:val="000000"/>
          <w:sz w:val="20"/>
          <w:szCs w:val="20"/>
        </w:rPr>
      </w:pPr>
    </w:p>
    <w:p w:rsidR="00EF340E" w:rsidRPr="00FE1D6D" w:rsidRDefault="00EF340E" w:rsidP="00FE1D6D">
      <w:pPr>
        <w:spacing w:after="0" w:line="240" w:lineRule="auto"/>
        <w:rPr>
          <w:sz w:val="28"/>
          <w:szCs w:val="28"/>
        </w:rPr>
      </w:pPr>
      <w:r w:rsidRPr="00FE1D6D">
        <w:rPr>
          <w:sz w:val="28"/>
          <w:szCs w:val="28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1D6D">
        <w:rPr>
          <w:sz w:val="28"/>
          <w:szCs w:val="28"/>
        </w:rPr>
        <w:instrText xml:space="preserve"> FORMCHECKBOX </w:instrText>
      </w:r>
      <w:r w:rsidRPr="00FE1D6D">
        <w:rPr>
          <w:sz w:val="28"/>
          <w:szCs w:val="28"/>
        </w:rPr>
      </w:r>
      <w:r w:rsidRPr="00FE1D6D">
        <w:rPr>
          <w:sz w:val="28"/>
          <w:szCs w:val="28"/>
        </w:rPr>
        <w:fldChar w:fldCharType="end"/>
      </w:r>
      <w:r w:rsidRPr="00FE1D6D">
        <w:rPr>
          <w:color w:val="000000"/>
          <w:sz w:val="28"/>
          <w:szCs w:val="28"/>
        </w:rPr>
        <w:t xml:space="preserve"> Vendredi</w:t>
      </w:r>
      <w:r>
        <w:rPr>
          <w:color w:val="000000"/>
          <w:sz w:val="28"/>
          <w:szCs w:val="28"/>
        </w:rPr>
        <w:t xml:space="preserve"> </w:t>
      </w:r>
      <w:r w:rsidRPr="00FE1D6D">
        <w:rPr>
          <w:color w:val="000000"/>
          <w:sz w:val="28"/>
          <w:szCs w:val="28"/>
        </w:rPr>
        <w:t>/ Freitag 09/12</w:t>
      </w:r>
    </w:p>
    <w:p w:rsidR="00EF340E" w:rsidRPr="00FE1D6D" w:rsidRDefault="00EF340E" w:rsidP="00FE1D6D">
      <w:pPr>
        <w:spacing w:after="0" w:line="240" w:lineRule="auto"/>
        <w:jc w:val="both"/>
      </w:pPr>
    </w:p>
    <w:p w:rsidR="00EF340E" w:rsidRDefault="00EF340E" w:rsidP="009316CE">
      <w:pPr>
        <w:spacing w:line="240" w:lineRule="auto"/>
        <w:rPr>
          <w:sz w:val="24"/>
          <w:szCs w:val="24"/>
          <w:lang w:val="fr-FR"/>
        </w:rPr>
      </w:pPr>
    </w:p>
    <w:p w:rsidR="00EF340E" w:rsidRPr="009316CE" w:rsidRDefault="00EF340E" w:rsidP="009316CE">
      <w:pPr>
        <w:spacing w:line="240" w:lineRule="auto"/>
        <w:rPr>
          <w:sz w:val="24"/>
          <w:szCs w:val="24"/>
        </w:rPr>
      </w:pPr>
    </w:p>
    <w:p w:rsidR="00EF340E" w:rsidRPr="00366718" w:rsidRDefault="00EF340E" w:rsidP="003125BE">
      <w:pPr>
        <w:spacing w:after="60" w:line="240" w:lineRule="auto"/>
        <w:jc w:val="righ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C</w:t>
      </w:r>
      <w:r w:rsidRPr="00366718">
        <w:rPr>
          <w:sz w:val="24"/>
          <w:szCs w:val="24"/>
          <w:lang w:val="da-DK"/>
        </w:rPr>
        <w:t>omité scientifique et d’organisation :</w:t>
      </w:r>
    </w:p>
    <w:p w:rsidR="00EF340E" w:rsidRPr="00366718" w:rsidRDefault="00EF340E" w:rsidP="003125BE">
      <w:pPr>
        <w:spacing w:after="60" w:line="240" w:lineRule="auto"/>
        <w:jc w:val="right"/>
        <w:rPr>
          <w:sz w:val="24"/>
          <w:szCs w:val="24"/>
          <w:lang w:val="da-DK"/>
        </w:rPr>
      </w:pPr>
      <w:r w:rsidRPr="00366718">
        <w:rPr>
          <w:sz w:val="24"/>
          <w:szCs w:val="24"/>
          <w:lang w:val="da-DK"/>
        </w:rPr>
        <w:t>Alexandre Burgevin (Inrap Dijon)</w:t>
      </w:r>
    </w:p>
    <w:p w:rsidR="00EF340E" w:rsidRPr="00366718" w:rsidRDefault="00EF340E" w:rsidP="003125BE">
      <w:pPr>
        <w:spacing w:after="60" w:line="240" w:lineRule="auto"/>
        <w:jc w:val="right"/>
        <w:rPr>
          <w:sz w:val="24"/>
          <w:szCs w:val="24"/>
          <w:lang w:val="da-DK"/>
        </w:rPr>
      </w:pPr>
      <w:r w:rsidRPr="00366718">
        <w:rPr>
          <w:sz w:val="24"/>
          <w:szCs w:val="24"/>
          <w:lang w:val="da-DK"/>
        </w:rPr>
        <w:t>Martine Keller (Inrap Strasbourg)</w:t>
      </w:r>
    </w:p>
    <w:p w:rsidR="00EF340E" w:rsidRPr="00366718" w:rsidRDefault="00EF340E" w:rsidP="003125BE">
      <w:pPr>
        <w:spacing w:after="60" w:line="240" w:lineRule="auto"/>
        <w:jc w:val="right"/>
        <w:rPr>
          <w:sz w:val="24"/>
          <w:szCs w:val="24"/>
          <w:lang w:val="da-DK"/>
        </w:rPr>
      </w:pPr>
      <w:r w:rsidRPr="00366718">
        <w:rPr>
          <w:sz w:val="24"/>
          <w:szCs w:val="24"/>
          <w:lang w:val="da-DK"/>
        </w:rPr>
        <w:t>Gertrud Kuhnle (Inrap Strasbourg, UMR 7044 ArcHiMèdE)</w:t>
      </w:r>
    </w:p>
    <w:p w:rsidR="00EF340E" w:rsidRPr="00366718" w:rsidRDefault="00EF340E" w:rsidP="003125BE">
      <w:pPr>
        <w:spacing w:after="60" w:line="240" w:lineRule="auto"/>
        <w:jc w:val="right"/>
        <w:rPr>
          <w:sz w:val="24"/>
          <w:szCs w:val="24"/>
          <w:lang w:val="fr-FR"/>
        </w:rPr>
      </w:pPr>
      <w:r w:rsidRPr="00366718">
        <w:rPr>
          <w:sz w:val="24"/>
          <w:szCs w:val="24"/>
          <w:lang w:val="fr-FR"/>
        </w:rPr>
        <w:t>Paul Van Ossel (Université Paris Ouest Nanterre La Défense, UMR ArScAn)</w:t>
      </w:r>
    </w:p>
    <w:p w:rsidR="00EF340E" w:rsidRDefault="00EF340E" w:rsidP="003125BE">
      <w:pPr>
        <w:spacing w:after="60" w:line="240" w:lineRule="auto"/>
        <w:jc w:val="right"/>
        <w:rPr>
          <w:sz w:val="24"/>
          <w:szCs w:val="24"/>
        </w:rPr>
      </w:pPr>
      <w:r w:rsidRPr="00366718">
        <w:rPr>
          <w:sz w:val="24"/>
          <w:szCs w:val="24"/>
        </w:rPr>
        <w:t>Dieter Quast (Römisch-Germanisches Zentralmuseum Mayence)</w:t>
      </w:r>
    </w:p>
    <w:p w:rsidR="00EF340E" w:rsidRPr="00CF3304" w:rsidRDefault="00EF340E" w:rsidP="003125BE">
      <w:pPr>
        <w:spacing w:after="60" w:line="240" w:lineRule="auto"/>
        <w:jc w:val="right"/>
        <w:rPr>
          <w:sz w:val="24"/>
          <w:szCs w:val="24"/>
        </w:rPr>
      </w:pPr>
      <w:r w:rsidRPr="00CF3304">
        <w:rPr>
          <w:sz w:val="24"/>
          <w:szCs w:val="24"/>
        </w:rPr>
        <w:t xml:space="preserve">Franziska Reich (Université de Strasbourg, </w:t>
      </w:r>
      <w:r w:rsidRPr="00366718">
        <w:rPr>
          <w:sz w:val="24"/>
          <w:szCs w:val="24"/>
          <w:lang w:val="da-DK"/>
        </w:rPr>
        <w:t>UMR 7044 ArcHiMèdE)</w:t>
      </w:r>
    </w:p>
    <w:p w:rsidR="00EF340E" w:rsidRPr="00CF3304" w:rsidRDefault="00EF340E" w:rsidP="003125BE">
      <w:pPr>
        <w:spacing w:after="60" w:line="240" w:lineRule="auto"/>
        <w:jc w:val="right"/>
        <w:rPr>
          <w:sz w:val="24"/>
          <w:szCs w:val="24"/>
        </w:rPr>
      </w:pPr>
      <w:r w:rsidRPr="00CF3304">
        <w:rPr>
          <w:sz w:val="24"/>
          <w:szCs w:val="24"/>
        </w:rPr>
        <w:t>Bernadette Schnitzler (Musée archéologique de Strasbourg)</w:t>
      </w:r>
    </w:p>
    <w:p w:rsidR="00EF340E" w:rsidRPr="009316CE" w:rsidRDefault="00EF340E" w:rsidP="009316CE">
      <w:pPr>
        <w:spacing w:after="60" w:line="240" w:lineRule="auto"/>
        <w:jc w:val="right"/>
        <w:rPr>
          <w:sz w:val="24"/>
          <w:szCs w:val="24"/>
          <w:lang w:val="fr-FR"/>
        </w:rPr>
      </w:pPr>
      <w:r w:rsidRPr="003125BE">
        <w:rPr>
          <w:sz w:val="24"/>
          <w:szCs w:val="24"/>
          <w:lang w:val="fr-FR"/>
        </w:rPr>
        <w:t>Eckhard Wirbelauer (Université de Strasbourg, UMR 7044 ArcHiMèdE)</w:t>
      </w:r>
    </w:p>
    <w:sectPr w:rsidR="00EF340E" w:rsidRPr="009316CE" w:rsidSect="00405AB3">
      <w:headerReference w:type="default" r:id="rId7"/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0E" w:rsidRDefault="00EF340E" w:rsidP="00405AB3">
      <w:pPr>
        <w:spacing w:after="0" w:line="240" w:lineRule="auto"/>
      </w:pPr>
      <w:r>
        <w:separator/>
      </w:r>
    </w:p>
  </w:endnote>
  <w:endnote w:type="continuationSeparator" w:id="0">
    <w:p w:rsidR="00EF340E" w:rsidRDefault="00EF340E" w:rsidP="0040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0E" w:rsidRDefault="00EF340E" w:rsidP="00405AB3">
    <w:pPr>
      <w:pStyle w:val="Footer"/>
    </w:pPr>
    <w:r w:rsidRPr="00E2656A"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4" o:spid="_x0000_i1029" type="#_x0000_t75" alt="image001" style="width:79.8pt;height:46.2pt;visibility:visible">
          <v:imagedata r:id="rId1" o:title=""/>
        </v:shape>
      </w:pict>
    </w:r>
    <w:r>
      <w:t xml:space="preserve">     </w:t>
    </w:r>
    <w:r w:rsidRPr="00E2656A">
      <w:rPr>
        <w:noProof/>
        <w:lang w:val="fr-FR" w:eastAsia="fr-FR"/>
      </w:rPr>
      <w:pict>
        <v:shape id="Image 3" o:spid="_x0000_i1030" type="#_x0000_t75" alt="INRAP - Copie" style="width:81.6pt;height:43.2pt;visibility:visible">
          <v:imagedata r:id="rId2" o:title=""/>
        </v:shape>
      </w:pict>
    </w:r>
    <w:r>
      <w:t xml:space="preserve">     </w:t>
    </w:r>
    <w:r w:rsidRPr="00E2656A">
      <w:rPr>
        <w:noProof/>
        <w:lang w:val="fr-FR" w:eastAsia="fr-FR"/>
      </w:rPr>
      <w:pict>
        <v:shape id="Image 2" o:spid="_x0000_i1031" type="#_x0000_t75" alt="homepage-nur-logo-web" style="width:157.8pt;height:27pt;visibility:visible">
          <v:imagedata r:id="rId3" o:title=""/>
        </v:shape>
      </w:pict>
    </w:r>
    <w:r>
      <w:t xml:space="preserve">     </w:t>
    </w:r>
    <w:r w:rsidRPr="00E2656A">
      <w:rPr>
        <w:noProof/>
        <w:lang w:val="fr-FR" w:eastAsia="fr-FR"/>
      </w:rPr>
      <w:pict>
        <v:shape id="Image 1" o:spid="_x0000_i1032" type="#_x0000_t75" alt="Université_de_Strasbourg_(logo)" style="width:86.4pt;height:35.4pt;visibility:visible">
          <v:imagedata r:id="rId4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0E" w:rsidRDefault="00EF340E" w:rsidP="00405AB3">
      <w:pPr>
        <w:spacing w:after="0" w:line="240" w:lineRule="auto"/>
      </w:pPr>
      <w:r>
        <w:separator/>
      </w:r>
    </w:p>
  </w:footnote>
  <w:footnote w:type="continuationSeparator" w:id="0">
    <w:p w:rsidR="00EF340E" w:rsidRDefault="00EF340E" w:rsidP="00405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497"/>
      <w:gridCol w:w="4605"/>
    </w:tblGrid>
    <w:tr w:rsidR="00EF340E" w:rsidRPr="00497C74" w:rsidTr="00B14756">
      <w:tc>
        <w:tcPr>
          <w:tcW w:w="460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EF340E" w:rsidRPr="00497C74" w:rsidRDefault="00EF340E" w:rsidP="00AF21DC">
          <w:pPr>
            <w:pStyle w:val="Header"/>
            <w:rPr>
              <w:rFonts w:ascii="Trajan Pro" w:hAnsi="Trajan Pro"/>
              <w:b/>
              <w:color w:val="000080"/>
              <w:lang w:val="fr-FR"/>
            </w:rPr>
          </w:pPr>
          <w:r w:rsidRPr="00497C74">
            <w:rPr>
              <w:rFonts w:ascii="Trajan Pro" w:hAnsi="Trajan Pro"/>
              <w:b/>
              <w:color w:val="000080"/>
              <w:lang w:val="fr-FR"/>
            </w:rPr>
            <w:t>Antiquité tardive</w:t>
          </w:r>
          <w:r w:rsidRPr="00497C74">
            <w:rPr>
              <w:rFonts w:ascii="Trajan Pro" w:hAnsi="Trajan Pro"/>
              <w:b/>
              <w:color w:val="000080"/>
              <w:lang w:val="fr-FR"/>
            </w:rPr>
            <w:br/>
            <w:t>dans l’Est de la Gaule</w:t>
          </w:r>
        </w:p>
      </w:tc>
      <w:tc>
        <w:tcPr>
          <w:tcW w:w="460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EF340E" w:rsidRPr="00497C74" w:rsidRDefault="00EF340E" w:rsidP="00497C74">
          <w:pPr>
            <w:pStyle w:val="Header"/>
            <w:jc w:val="right"/>
            <w:rPr>
              <w:rFonts w:ascii="Trajan Pro" w:hAnsi="Trajan Pro"/>
              <w:b/>
              <w:color w:val="000080"/>
              <w:lang w:val="fr-FR"/>
            </w:rPr>
          </w:pPr>
          <w:r w:rsidRPr="00497C74">
            <w:rPr>
              <w:rFonts w:ascii="Trajan Pro" w:hAnsi="Trajan Pro"/>
              <w:b/>
              <w:color w:val="000080"/>
              <w:sz w:val="52"/>
              <w:szCs w:val="52"/>
              <w:lang w:val="fr-FR"/>
            </w:rPr>
            <w:t>ATEG V</w:t>
          </w:r>
        </w:p>
      </w:tc>
    </w:tr>
  </w:tbl>
  <w:p w:rsidR="00EF340E" w:rsidRPr="00405AB3" w:rsidRDefault="00EF340E" w:rsidP="00405A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DC6A0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A6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A06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4CE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A64BF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640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50E3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B00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38C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AD61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D22FA"/>
    <w:multiLevelType w:val="hybridMultilevel"/>
    <w:tmpl w:val="2F32F6A6"/>
    <w:lvl w:ilvl="0" w:tplc="9126C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C4139"/>
    <w:multiLevelType w:val="hybridMultilevel"/>
    <w:tmpl w:val="B6988B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D43233"/>
    <w:multiLevelType w:val="hybridMultilevel"/>
    <w:tmpl w:val="FE269696"/>
    <w:lvl w:ilvl="0" w:tplc="9126C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3D5F38"/>
    <w:multiLevelType w:val="hybridMultilevel"/>
    <w:tmpl w:val="A4B43632"/>
    <w:lvl w:ilvl="0" w:tplc="9126C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35F73"/>
    <w:multiLevelType w:val="hybridMultilevel"/>
    <w:tmpl w:val="10E45D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2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AB3"/>
    <w:rsid w:val="000049F0"/>
    <w:rsid w:val="000147EB"/>
    <w:rsid w:val="00026007"/>
    <w:rsid w:val="00031FE3"/>
    <w:rsid w:val="00033A19"/>
    <w:rsid w:val="0006678B"/>
    <w:rsid w:val="00067E7A"/>
    <w:rsid w:val="00070924"/>
    <w:rsid w:val="00097B87"/>
    <w:rsid w:val="000A5AFA"/>
    <w:rsid w:val="000B19B6"/>
    <w:rsid w:val="000D594A"/>
    <w:rsid w:val="000D68C8"/>
    <w:rsid w:val="000E4F3B"/>
    <w:rsid w:val="000F322C"/>
    <w:rsid w:val="001003AE"/>
    <w:rsid w:val="00113242"/>
    <w:rsid w:val="00117680"/>
    <w:rsid w:val="00123870"/>
    <w:rsid w:val="001331AC"/>
    <w:rsid w:val="00134AA3"/>
    <w:rsid w:val="00141161"/>
    <w:rsid w:val="00143C06"/>
    <w:rsid w:val="00162FE3"/>
    <w:rsid w:val="001819A0"/>
    <w:rsid w:val="00192888"/>
    <w:rsid w:val="001C1953"/>
    <w:rsid w:val="001C2880"/>
    <w:rsid w:val="001D2AD6"/>
    <w:rsid w:val="002258E7"/>
    <w:rsid w:val="00276ECD"/>
    <w:rsid w:val="002B138D"/>
    <w:rsid w:val="002C1529"/>
    <w:rsid w:val="002C4044"/>
    <w:rsid w:val="002C7295"/>
    <w:rsid w:val="002E5B76"/>
    <w:rsid w:val="002F64D7"/>
    <w:rsid w:val="003125BE"/>
    <w:rsid w:val="00315C25"/>
    <w:rsid w:val="00317C5F"/>
    <w:rsid w:val="00342B15"/>
    <w:rsid w:val="003621DF"/>
    <w:rsid w:val="00366718"/>
    <w:rsid w:val="003730BE"/>
    <w:rsid w:val="003836AC"/>
    <w:rsid w:val="003919F8"/>
    <w:rsid w:val="003A1E25"/>
    <w:rsid w:val="003D3B3E"/>
    <w:rsid w:val="003D4373"/>
    <w:rsid w:val="003F35A9"/>
    <w:rsid w:val="00405AB3"/>
    <w:rsid w:val="00423CAD"/>
    <w:rsid w:val="004253E5"/>
    <w:rsid w:val="00457EA9"/>
    <w:rsid w:val="00464A4F"/>
    <w:rsid w:val="00470C0C"/>
    <w:rsid w:val="00472526"/>
    <w:rsid w:val="004939DB"/>
    <w:rsid w:val="004973C5"/>
    <w:rsid w:val="00497C74"/>
    <w:rsid w:val="004A41C8"/>
    <w:rsid w:val="004B5149"/>
    <w:rsid w:val="004D7EDF"/>
    <w:rsid w:val="005130E7"/>
    <w:rsid w:val="005151D6"/>
    <w:rsid w:val="00516550"/>
    <w:rsid w:val="00520520"/>
    <w:rsid w:val="00532DDD"/>
    <w:rsid w:val="00546324"/>
    <w:rsid w:val="005475A9"/>
    <w:rsid w:val="00553063"/>
    <w:rsid w:val="005C7F5F"/>
    <w:rsid w:val="005D00F5"/>
    <w:rsid w:val="006157F1"/>
    <w:rsid w:val="00622979"/>
    <w:rsid w:val="00646091"/>
    <w:rsid w:val="00692D3E"/>
    <w:rsid w:val="00693524"/>
    <w:rsid w:val="00695E13"/>
    <w:rsid w:val="006B73BB"/>
    <w:rsid w:val="006C08F5"/>
    <w:rsid w:val="006C7446"/>
    <w:rsid w:val="006C7787"/>
    <w:rsid w:val="00774D66"/>
    <w:rsid w:val="00794560"/>
    <w:rsid w:val="00795F97"/>
    <w:rsid w:val="007A1435"/>
    <w:rsid w:val="007B37AB"/>
    <w:rsid w:val="007E209D"/>
    <w:rsid w:val="00831113"/>
    <w:rsid w:val="00884129"/>
    <w:rsid w:val="00891099"/>
    <w:rsid w:val="008A7795"/>
    <w:rsid w:val="008C4B46"/>
    <w:rsid w:val="008D4421"/>
    <w:rsid w:val="008E2D5B"/>
    <w:rsid w:val="008E643A"/>
    <w:rsid w:val="008E7D21"/>
    <w:rsid w:val="008F194A"/>
    <w:rsid w:val="0090031A"/>
    <w:rsid w:val="0091337B"/>
    <w:rsid w:val="009316CE"/>
    <w:rsid w:val="0094585A"/>
    <w:rsid w:val="009640F1"/>
    <w:rsid w:val="00972E27"/>
    <w:rsid w:val="00973375"/>
    <w:rsid w:val="009A6284"/>
    <w:rsid w:val="009D16C6"/>
    <w:rsid w:val="009D3699"/>
    <w:rsid w:val="009D37CD"/>
    <w:rsid w:val="009E6227"/>
    <w:rsid w:val="00A16CD0"/>
    <w:rsid w:val="00A3592B"/>
    <w:rsid w:val="00A51175"/>
    <w:rsid w:val="00A71E06"/>
    <w:rsid w:val="00A7259D"/>
    <w:rsid w:val="00A74A0E"/>
    <w:rsid w:val="00A80A43"/>
    <w:rsid w:val="00A842A0"/>
    <w:rsid w:val="00AA75E6"/>
    <w:rsid w:val="00AB7736"/>
    <w:rsid w:val="00AC346A"/>
    <w:rsid w:val="00AD52C8"/>
    <w:rsid w:val="00AF21DC"/>
    <w:rsid w:val="00AF46B3"/>
    <w:rsid w:val="00B02734"/>
    <w:rsid w:val="00B14756"/>
    <w:rsid w:val="00B1617B"/>
    <w:rsid w:val="00B162AD"/>
    <w:rsid w:val="00B2572F"/>
    <w:rsid w:val="00B36229"/>
    <w:rsid w:val="00B56F01"/>
    <w:rsid w:val="00B6685F"/>
    <w:rsid w:val="00B73AF1"/>
    <w:rsid w:val="00BA08EF"/>
    <w:rsid w:val="00BA6737"/>
    <w:rsid w:val="00BB3248"/>
    <w:rsid w:val="00BC0AC5"/>
    <w:rsid w:val="00C04A5B"/>
    <w:rsid w:val="00C67EDD"/>
    <w:rsid w:val="00C77EA6"/>
    <w:rsid w:val="00C84FA4"/>
    <w:rsid w:val="00C9521C"/>
    <w:rsid w:val="00CC18A9"/>
    <w:rsid w:val="00CD6C5D"/>
    <w:rsid w:val="00CE071F"/>
    <w:rsid w:val="00CF3304"/>
    <w:rsid w:val="00D1652A"/>
    <w:rsid w:val="00D21EF1"/>
    <w:rsid w:val="00D3000A"/>
    <w:rsid w:val="00D71BF2"/>
    <w:rsid w:val="00D860BA"/>
    <w:rsid w:val="00D91E9D"/>
    <w:rsid w:val="00DA690C"/>
    <w:rsid w:val="00DB07BB"/>
    <w:rsid w:val="00DD7462"/>
    <w:rsid w:val="00E041A4"/>
    <w:rsid w:val="00E215C7"/>
    <w:rsid w:val="00E2656A"/>
    <w:rsid w:val="00E43543"/>
    <w:rsid w:val="00E57DCE"/>
    <w:rsid w:val="00E97400"/>
    <w:rsid w:val="00EB2700"/>
    <w:rsid w:val="00EB353B"/>
    <w:rsid w:val="00EC7DA2"/>
    <w:rsid w:val="00ED5C7D"/>
    <w:rsid w:val="00EF340E"/>
    <w:rsid w:val="00F11146"/>
    <w:rsid w:val="00F1662C"/>
    <w:rsid w:val="00F52A50"/>
    <w:rsid w:val="00F65024"/>
    <w:rsid w:val="00F74A47"/>
    <w:rsid w:val="00F84BEB"/>
    <w:rsid w:val="00FA6AEF"/>
    <w:rsid w:val="00FB0419"/>
    <w:rsid w:val="00FC1BD5"/>
    <w:rsid w:val="00FE0360"/>
    <w:rsid w:val="00FE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A74A0E"/>
    <w:pPr>
      <w:spacing w:after="200" w:line="276" w:lineRule="auto"/>
    </w:pPr>
    <w:rPr>
      <w:rFonts w:ascii="Times New Roman" w:hAnsi="Times New Roman"/>
      <w:lang w:val="de-DE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74A0E"/>
    <w:pPr>
      <w:keepNext/>
      <w:keepLines/>
      <w:spacing w:before="480" w:after="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A74A0E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A74A0E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4A0E"/>
    <w:rPr>
      <w:rFonts w:eastAsia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74A0E"/>
    <w:rPr>
      <w:rFonts w:eastAsia="Times New Roman" w:cs="Times New Roman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74A0E"/>
    <w:rPr>
      <w:rFonts w:eastAsia="Times New Roman" w:cs="Times New Roman"/>
      <w:b/>
      <w:bCs/>
      <w:color w:val="000000"/>
    </w:rPr>
  </w:style>
  <w:style w:type="paragraph" w:styleId="FootnoteText">
    <w:name w:val="footnote text"/>
    <w:basedOn w:val="Normal"/>
    <w:link w:val="FootnoteTextChar"/>
    <w:autoRedefine/>
    <w:uiPriority w:val="99"/>
    <w:rsid w:val="00A74A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74A0E"/>
    <w:rPr>
      <w:rFonts w:cs="Times New Roman"/>
      <w:sz w:val="20"/>
      <w:szCs w:val="20"/>
    </w:rPr>
  </w:style>
  <w:style w:type="paragraph" w:customStyle="1" w:styleId="Bibliografie">
    <w:name w:val="Bibliografie"/>
    <w:basedOn w:val="Normal"/>
    <w:uiPriority w:val="99"/>
    <w:rsid w:val="00A74A0E"/>
    <w:pPr>
      <w:spacing w:after="120"/>
    </w:pPr>
  </w:style>
  <w:style w:type="paragraph" w:styleId="Footer">
    <w:name w:val="footer"/>
    <w:basedOn w:val="Normal"/>
    <w:link w:val="FooterChar"/>
    <w:autoRedefine/>
    <w:uiPriority w:val="99"/>
    <w:rsid w:val="00405AB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05AB3"/>
    <w:rPr>
      <w:rFonts w:ascii="Times New Roman" w:hAnsi="Times New Roman" w:cs="Times New Roman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rsid w:val="00A74A0E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A74A0E"/>
    <w:rPr>
      <w:rFonts w:cs="Times New Roman"/>
    </w:rPr>
  </w:style>
  <w:style w:type="character" w:styleId="Hyperlink">
    <w:name w:val="Hyperlink"/>
    <w:basedOn w:val="DefaultParagraphFont"/>
    <w:uiPriority w:val="99"/>
    <w:rsid w:val="00A74A0E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74A0E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A74A0E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99"/>
    <w:qFormat/>
    <w:rsid w:val="00A74A0E"/>
    <w:rPr>
      <w:rFonts w:ascii="Times New Roman" w:hAnsi="Times New Roman" w:cs="Times New Roman"/>
      <w:i/>
      <w:iCs/>
    </w:rPr>
  </w:style>
  <w:style w:type="paragraph" w:styleId="BalloonText">
    <w:name w:val="Balloon Text"/>
    <w:basedOn w:val="Normal"/>
    <w:link w:val="BalloonTextChar"/>
    <w:autoRedefine/>
    <w:uiPriority w:val="99"/>
    <w:semiHidden/>
    <w:rsid w:val="00A74A0E"/>
    <w:rPr>
      <w:rFonts w:ascii="Cambria" w:hAnsi="Cambria"/>
      <w:sz w:val="16"/>
      <w:szCs w:val="16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4A0E"/>
    <w:rPr>
      <w:rFonts w:cs="Times New Roman"/>
      <w:sz w:val="16"/>
    </w:rPr>
  </w:style>
  <w:style w:type="paragraph" w:styleId="NoSpacing">
    <w:name w:val="No Spacing"/>
    <w:autoRedefine/>
    <w:uiPriority w:val="99"/>
    <w:qFormat/>
    <w:rsid w:val="00A74A0E"/>
    <w:pPr>
      <w:spacing w:line="276" w:lineRule="auto"/>
    </w:pPr>
    <w:rPr>
      <w:rFonts w:ascii="Times New Roman" w:hAnsi="Times New Roman"/>
      <w:color w:val="000000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A74A0E"/>
    <w:rPr>
      <w:i/>
    </w:rPr>
  </w:style>
  <w:style w:type="character" w:customStyle="1" w:styleId="TitleChar">
    <w:name w:val="Title Char"/>
    <w:basedOn w:val="DefaultParagraphFont"/>
    <w:link w:val="Title"/>
    <w:uiPriority w:val="99"/>
    <w:locked/>
    <w:rsid w:val="00A74A0E"/>
    <w:rPr>
      <w:rFonts w:cs="Times New Roman"/>
      <w:i/>
      <w:lang w:val="de-DE"/>
    </w:rPr>
  </w:style>
  <w:style w:type="paragraph" w:styleId="Subtitle">
    <w:name w:val="Subtitle"/>
    <w:basedOn w:val="Normal"/>
    <w:next w:val="Normal"/>
    <w:link w:val="SubtitleChar"/>
    <w:autoRedefine/>
    <w:uiPriority w:val="99"/>
    <w:qFormat/>
    <w:rsid w:val="00A74A0E"/>
    <w:pPr>
      <w:numPr>
        <w:ilvl w:val="1"/>
      </w:numPr>
    </w:pPr>
    <w:rPr>
      <w:rFonts w:eastAsia="Times New Roman"/>
      <w:i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74A0E"/>
    <w:rPr>
      <w:rFonts w:eastAsia="Times New Roman" w:cs="Times New Roman"/>
      <w:i/>
      <w:iCs/>
      <w:color w:val="000000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A74A0E"/>
    <w:rPr>
      <w:rFonts w:ascii="Times New Roman" w:hAnsi="Times New Roman" w:cs="Times New Roman"/>
      <w:i/>
      <w:iCs/>
      <w:color w:val="808080"/>
    </w:rPr>
  </w:style>
  <w:style w:type="paragraph" w:styleId="Quote">
    <w:name w:val="Quote"/>
    <w:basedOn w:val="Normal"/>
    <w:next w:val="Normal"/>
    <w:link w:val="QuoteChar"/>
    <w:autoRedefine/>
    <w:uiPriority w:val="99"/>
    <w:qFormat/>
    <w:rsid w:val="00A74A0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A74A0E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autoRedefine/>
    <w:uiPriority w:val="99"/>
    <w:qFormat/>
    <w:rsid w:val="00A74A0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74A0E"/>
    <w:rPr>
      <w:rFonts w:cs="Times New Roman"/>
      <w:b/>
      <w:bCs/>
      <w:i/>
      <w:iCs/>
      <w:color w:val="4F81BD"/>
      <w:sz w:val="20"/>
      <w:szCs w:val="20"/>
    </w:rPr>
  </w:style>
  <w:style w:type="character" w:styleId="SubtleReference">
    <w:name w:val="Subtle Reference"/>
    <w:basedOn w:val="DefaultParagraphFont"/>
    <w:uiPriority w:val="99"/>
    <w:qFormat/>
    <w:rsid w:val="00A74A0E"/>
    <w:rPr>
      <w:rFonts w:ascii="Times New Roman" w:hAnsi="Times New Roman" w:cs="Times New Roman"/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99"/>
    <w:qFormat/>
    <w:rsid w:val="00A74A0E"/>
    <w:rPr>
      <w:rFonts w:ascii="Times New Roman" w:hAnsi="Times New Roman"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A74A0E"/>
    <w:rPr>
      <w:rFonts w:ascii="Times New Roman" w:hAnsi="Times New Roman" w:cs="Times New Roman"/>
      <w:bCs/>
      <w:i/>
      <w:spacing w:val="5"/>
    </w:rPr>
  </w:style>
  <w:style w:type="paragraph" w:styleId="ListParagraph">
    <w:name w:val="List Paragraph"/>
    <w:basedOn w:val="Normal"/>
    <w:autoRedefine/>
    <w:uiPriority w:val="99"/>
    <w:qFormat/>
    <w:rsid w:val="00D21EF1"/>
    <w:pPr>
      <w:spacing w:after="60" w:line="240" w:lineRule="auto"/>
      <w:contextualSpacing/>
      <w:jc w:val="both"/>
    </w:pPr>
  </w:style>
  <w:style w:type="character" w:styleId="IntenseEmphasis">
    <w:name w:val="Intense Emphasis"/>
    <w:basedOn w:val="DefaultParagraphFont"/>
    <w:uiPriority w:val="99"/>
    <w:qFormat/>
    <w:rsid w:val="00A74A0E"/>
    <w:rPr>
      <w:rFonts w:ascii="Times New Roman" w:hAnsi="Times New Roman" w:cs="Times New Roman"/>
      <w:b/>
      <w:bCs/>
      <w:i/>
      <w:iCs/>
      <w:color w:val="000000"/>
    </w:rPr>
  </w:style>
  <w:style w:type="paragraph" w:styleId="TOCHeading">
    <w:name w:val="TOC Heading"/>
    <w:basedOn w:val="Heading1"/>
    <w:next w:val="Normal"/>
    <w:autoRedefine/>
    <w:uiPriority w:val="99"/>
    <w:qFormat/>
    <w:rsid w:val="00A74A0E"/>
    <w:pPr>
      <w:outlineLvl w:val="9"/>
    </w:pPr>
  </w:style>
  <w:style w:type="paragraph" w:styleId="TOAHeading">
    <w:name w:val="toa heading"/>
    <w:basedOn w:val="Normal"/>
    <w:next w:val="Normal"/>
    <w:autoRedefine/>
    <w:uiPriority w:val="99"/>
    <w:semiHidden/>
    <w:rsid w:val="00A74A0E"/>
    <w:pPr>
      <w:spacing w:before="120"/>
    </w:pPr>
    <w:rPr>
      <w:rFonts w:eastAsia="Times New Roman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A74A0E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autoRedefine/>
    <w:uiPriority w:val="99"/>
    <w:semiHidden/>
    <w:rsid w:val="00A74A0E"/>
    <w:rPr>
      <w:rFonts w:eastAsia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rsid w:val="00A74A0E"/>
    <w:pPr>
      <w:spacing w:after="0" w:line="240" w:lineRule="auto"/>
    </w:pPr>
    <w:rPr>
      <w:rFonts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74A0E"/>
    <w:rPr>
      <w:rFonts w:cs="Consolas"/>
      <w:sz w:val="20"/>
      <w:szCs w:val="20"/>
    </w:rPr>
  </w:style>
  <w:style w:type="paragraph" w:styleId="BlockText">
    <w:name w:val="Block Text"/>
    <w:basedOn w:val="Normal"/>
    <w:autoRedefine/>
    <w:uiPriority w:val="99"/>
    <w:semiHidden/>
    <w:rsid w:val="00A74A0E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eastAsia="Times New Roman"/>
      <w:i/>
      <w:iCs/>
      <w:color w:val="000000"/>
    </w:rPr>
  </w:style>
  <w:style w:type="paragraph" w:styleId="Header">
    <w:name w:val="header"/>
    <w:basedOn w:val="Normal"/>
    <w:link w:val="HeaderChar"/>
    <w:uiPriority w:val="99"/>
    <w:rsid w:val="00405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5AB3"/>
    <w:rPr>
      <w:rFonts w:ascii="Times New Roman" w:hAnsi="Times New Roman" w:cs="Times New Roman"/>
      <w:lang w:val="de-DE"/>
    </w:rPr>
  </w:style>
  <w:style w:type="table" w:styleId="TableGrid">
    <w:name w:val="Table Grid"/>
    <w:basedOn w:val="TableNormal"/>
    <w:uiPriority w:val="99"/>
    <w:rsid w:val="00405AB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1</Pages>
  <Words>179</Words>
  <Characters>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Colloque international</dc:title>
  <dc:subject/>
  <dc:creator>Eckhard Wirbelauer</dc:creator>
  <cp:keywords/>
  <dc:description/>
  <cp:lastModifiedBy>INRAP</cp:lastModifiedBy>
  <cp:revision>7</cp:revision>
  <cp:lastPrinted>2016-09-13T11:35:00Z</cp:lastPrinted>
  <dcterms:created xsi:type="dcterms:W3CDTF">2016-09-13T08:52:00Z</dcterms:created>
  <dcterms:modified xsi:type="dcterms:W3CDTF">2016-09-14T08:15:00Z</dcterms:modified>
</cp:coreProperties>
</file>